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¡Conoce Lift, el nuevo mouse ergonómico vertical de Logitech! </w:t>
      </w:r>
    </w:p>
    <w:p w:rsidR="00000000" w:rsidDel="00000000" w:rsidP="00000000" w:rsidRDefault="00000000" w:rsidRPr="00000000" w14:paraId="00000002">
      <w:pPr>
        <w:jc w:val="left"/>
        <w:rPr>
          <w:b w:val="1"/>
          <w:sz w:val="24"/>
          <w:szCs w:val="24"/>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28 de noviembre, 2022</w:t>
      </w:r>
      <w:r w:rsidDel="00000000" w:rsidR="00000000" w:rsidRPr="00000000">
        <w:rPr>
          <w:rtl w:val="0"/>
        </w:rPr>
        <w:t xml:space="preserve"> - </w:t>
      </w:r>
      <w:hyperlink r:id="rId7">
        <w:r w:rsidDel="00000000" w:rsidR="00000000" w:rsidRPr="00000000">
          <w:rPr>
            <w:color w:val="1155cc"/>
            <w:u w:val="single"/>
            <w:rtl w:val="0"/>
          </w:rPr>
          <w:t xml:space="preserve">Logitech,</w:t>
        </w:r>
      </w:hyperlink>
      <w:r w:rsidDel="00000000" w:rsidR="00000000" w:rsidRPr="00000000">
        <w:rPr>
          <w:rtl w:val="0"/>
        </w:rPr>
        <w:t xml:space="preserve"> empresa tecnológica líder en desarrollos profesionales para mejorar la vida y productividad de las personas, anunció que el nuevo </w:t>
      </w:r>
      <w:hyperlink r:id="rId8">
        <w:r w:rsidDel="00000000" w:rsidR="00000000" w:rsidRPr="00000000">
          <w:rPr>
            <w:color w:val="1155cc"/>
            <w:u w:val="single"/>
            <w:rtl w:val="0"/>
          </w:rPr>
          <w:t xml:space="preserve">Lift Vertical Ergonomic mouse</w:t>
        </w:r>
      </w:hyperlink>
      <w:r w:rsidDel="00000000" w:rsidR="00000000" w:rsidRPr="00000000">
        <w:rPr>
          <w:rtl w:val="0"/>
        </w:rPr>
        <w:t xml:space="preserve">,</w:t>
      </w:r>
      <w:r w:rsidDel="00000000" w:rsidR="00000000" w:rsidRPr="00000000">
        <w:rPr>
          <w:rtl w:val="0"/>
        </w:rPr>
        <w:t xml:space="preserve"> un dispositivo inalámbrico diseñado para la comodidad prolongada, ya está disponible en México a través de su ecommerce , retailers y distribuidores autorizados.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Con una silueta orgánica que se adapta como un guante a manos pequeñas y medianas, el mouse está disponible en los ya característicos colores de Logitech: grafito, blanco y rosa. Además, el color grafito está disponible también en versión para zurdos. </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Logitech sabemos que la ergonomía y el confort juegan un papel muy importante en cuanto al bienestar en el trabajo, por lo que creamos este mouse alineado a nuestra filosofía de que cuando nos sentimos mejor, creamos y trabajamos mejor”, comentó Lourdes Baeza, Directora de Marketing de Logitech México. “Lift Vertical ayuda a las personas a trabajar cómodamente por largos periodos de tiempo y a que al final de su jornada laboral se sientan mejor físicamente”.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Lift Vertical es el más reciente miembro de la serie Ergo de Logitech que enaltece el esfuerzo de la marca por crear experiencias basadas en el diseño y la ciencia. Este mouse fue creado a partir de varias rondas de pruebas con usuarios gracias a </w:t>
      </w:r>
      <w:hyperlink r:id="rId9">
        <w:r w:rsidDel="00000000" w:rsidR="00000000" w:rsidRPr="00000000">
          <w:rPr>
            <w:color w:val="1155cc"/>
            <w:u w:val="single"/>
            <w:rtl w:val="0"/>
          </w:rPr>
          <w:t xml:space="preserve">Logi Ergo Lab</w:t>
        </w:r>
      </w:hyperlink>
      <w:r w:rsidDel="00000000" w:rsidR="00000000" w:rsidRPr="00000000">
        <w:rPr>
          <w:rtl w:val="0"/>
        </w:rPr>
        <w:t xml:space="preserve">, el hub de investigación de la marca que se dedica a crear productos teniendo el bienestar como base.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u w:val="single"/>
          <w:rtl w:val="0"/>
        </w:rPr>
        <w:t xml:space="preserve">Comodidad y productividad</w:t>
      </w:r>
      <w:r w:rsidDel="00000000" w:rsidR="00000000" w:rsidRPr="00000000">
        <w:rPr>
          <w:rtl w:val="0"/>
        </w:rPr>
        <w:t xml:space="preserve"> </w:t>
      </w:r>
    </w:p>
    <w:p w:rsidR="00000000" w:rsidDel="00000000" w:rsidP="00000000" w:rsidRDefault="00000000" w:rsidRPr="00000000" w14:paraId="0000000C">
      <w:pPr>
        <w:jc w:val="both"/>
        <w:rPr/>
      </w:pPr>
      <w:r w:rsidDel="00000000" w:rsidR="00000000" w:rsidRPr="00000000">
        <w:rPr>
          <w:rtl w:val="0"/>
        </w:rPr>
        <w:t xml:space="preserve">Este novedoso mouse incluye un mundo de características únicas dentro de un diseño minimalista que le dan un boost a la productividad, al mismo tiempo que potencializan el confort y la relajación en el espacio de trabajo. Incluye una superficie de textura suave, con botones de fácil acceso que te ayudan a trabajar todo el día sin levantar un dedo, incluso tiene un área para el pulgar y una rueda de desplazamiento SmartWheel que ofrece velocidad y precisión.  </w:t>
      </w:r>
    </w:p>
    <w:p w:rsidR="00000000" w:rsidDel="00000000" w:rsidP="00000000" w:rsidRDefault="00000000" w:rsidRPr="00000000" w14:paraId="0000000D">
      <w:pPr>
        <w:jc w:val="both"/>
        <w:rPr>
          <w:highlight w:val="yellow"/>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El característico diseño vertical de 57 grados de Lift Vertical, hace posible la posición de sujeción natural que ejerce menos presión sobre la muñeca a lo largo del día y fomenta una postura más natural del brazo y la parte superior del cuerpo, para que puedas concentrarte en las cosas realmente importantes.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Logitech Lift Vertical se conecta fácil e inalámbricamente con hasta 3 dispositivos Windows, macOS, Linux, Chrome OS, iPadOS y Android a la vez, a través de tecnología Bluetooth de bajo consumo o del receptor Logi Bolt incluido con el producto y que es perfecto para ambientes congestionados como las oficinas. Disfruta de hasta 2 años de productividad con la batería AA incluida.</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b w:val="1"/>
          <w:u w:val="single"/>
        </w:rPr>
      </w:pPr>
      <w:r w:rsidDel="00000000" w:rsidR="00000000" w:rsidRPr="00000000">
        <w:rPr>
          <w:b w:val="1"/>
          <w:u w:val="single"/>
          <w:rtl w:val="0"/>
        </w:rPr>
        <w:t xml:space="preserve">Una decisión sustentable </w:t>
      </w:r>
    </w:p>
    <w:p w:rsidR="00000000" w:rsidDel="00000000" w:rsidP="00000000" w:rsidRDefault="00000000" w:rsidRPr="00000000" w14:paraId="00000013">
      <w:pPr>
        <w:jc w:val="both"/>
        <w:rPr/>
      </w:pPr>
      <w:r w:rsidDel="00000000" w:rsidR="00000000" w:rsidRPr="00000000">
        <w:rPr>
          <w:rtl w:val="0"/>
        </w:rPr>
        <w:t xml:space="preserve">Toma una elección que te hará sentir bien, ya que Logitech crea productos con el fin de generar experiencias, así como minimizar el impacto ambiental, por lo que el 70% de los modelos grafito están hechos de plástico reciclado posconsumo, mientras que los colores rosa y blanco incorporan el 54% de este material. Esto significa que Logitech aprovecha el plástico procedente de otros productos electrónicos para crear nuevas opciones y contribuir a la reducción de la huella de carbono. Además, el empaque de Lift Vertical es de papel procedente de bosques con certificación </w:t>
      </w:r>
      <w:hyperlink r:id="rId10">
        <w:r w:rsidDel="00000000" w:rsidR="00000000" w:rsidRPr="00000000">
          <w:rPr>
            <w:color w:val="1155cc"/>
            <w:u w:val="single"/>
            <w:rtl w:val="0"/>
          </w:rPr>
          <w:t xml:space="preserve">FSC</w:t>
        </w:r>
      </w:hyperlink>
      <w:r w:rsidDel="00000000" w:rsidR="00000000" w:rsidRPr="00000000">
        <w:rPr>
          <w:rtl w:val="0"/>
        </w:rPr>
        <w:t xml:space="preserve"> </w:t>
      </w:r>
      <w:r w:rsidDel="00000000" w:rsidR="00000000" w:rsidRPr="00000000">
        <w:rPr>
          <w:rtl w:val="0"/>
        </w:rPr>
        <w:t xml:space="preserve">y otras fuentes controladas, por lo que al elegir este producto contribuyes a la conservación de los bosques del mundo. Todos los productos de Logitech, incluyendo Lift Vertical cuentan con la certificación Carbono Neutral, lo que significa que la huella de carbono de este producto es cero.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b w:val="1"/>
          <w:u w:val="single"/>
        </w:rPr>
      </w:pPr>
      <w:r w:rsidDel="00000000" w:rsidR="00000000" w:rsidRPr="00000000">
        <w:rPr>
          <w:b w:val="1"/>
          <w:u w:val="single"/>
          <w:rtl w:val="0"/>
        </w:rPr>
        <w:t xml:space="preserve">Precio y disponibilidad </w:t>
      </w:r>
    </w:p>
    <w:p w:rsidR="00000000" w:rsidDel="00000000" w:rsidP="00000000" w:rsidRDefault="00000000" w:rsidRPr="00000000" w14:paraId="00000016">
      <w:pPr>
        <w:jc w:val="both"/>
        <w:rPr/>
      </w:pPr>
      <w:r w:rsidDel="00000000" w:rsidR="00000000" w:rsidRPr="00000000">
        <w:rPr>
          <w:rtl w:val="0"/>
        </w:rPr>
        <w:t xml:space="preserve">A partir de hoy, Logitech Lift está disponible en sus 3 colores y versión para zurdos en el ecommerce de la marca </w:t>
      </w:r>
      <w:hyperlink r:id="rId11">
        <w:r w:rsidDel="00000000" w:rsidR="00000000" w:rsidRPr="00000000">
          <w:rPr>
            <w:color w:val="1155cc"/>
            <w:u w:val="single"/>
            <w:rtl w:val="0"/>
          </w:rPr>
          <w:t xml:space="preserve">logitech.com.mx</w:t>
        </w:r>
      </w:hyperlink>
      <w:r w:rsidDel="00000000" w:rsidR="00000000" w:rsidRPr="00000000">
        <w:rPr>
          <w:rtl w:val="0"/>
        </w:rPr>
        <w:t xml:space="preserve"> </w:t>
      </w:r>
      <w:r w:rsidDel="00000000" w:rsidR="00000000" w:rsidRPr="00000000">
        <w:rPr>
          <w:rtl w:val="0"/>
        </w:rPr>
        <w:t xml:space="preserve">por un precio de $1,899 MXN. </w:t>
      </w:r>
    </w:p>
    <w:p w:rsidR="00000000" w:rsidDel="00000000" w:rsidP="00000000" w:rsidRDefault="00000000" w:rsidRPr="00000000" w14:paraId="00000017">
      <w:pPr>
        <w:jc w:val="both"/>
        <w:rPr>
          <w:b w:val="1"/>
          <w:sz w:val="20"/>
          <w:szCs w:val="20"/>
          <w:u w:val="single"/>
        </w:rPr>
      </w:pPr>
      <w:r w:rsidDel="00000000" w:rsidR="00000000" w:rsidRPr="00000000">
        <w:rPr>
          <w:rtl w:val="0"/>
        </w:rPr>
      </w:r>
    </w:p>
    <w:p w:rsidR="00000000" w:rsidDel="00000000" w:rsidP="00000000" w:rsidRDefault="00000000" w:rsidRPr="00000000" w14:paraId="00000018">
      <w:pPr>
        <w:jc w:val="both"/>
        <w:rPr>
          <w:b w:val="1"/>
          <w:sz w:val="20"/>
          <w:szCs w:val="20"/>
          <w:u w:val="single"/>
        </w:rPr>
      </w:pPr>
      <w:r w:rsidDel="00000000" w:rsidR="00000000" w:rsidRPr="00000000">
        <w:rPr>
          <w:rtl w:val="0"/>
        </w:rPr>
      </w:r>
    </w:p>
    <w:p w:rsidR="00000000" w:rsidDel="00000000" w:rsidP="00000000" w:rsidRDefault="00000000" w:rsidRPr="00000000" w14:paraId="00000019">
      <w:pPr>
        <w:jc w:val="both"/>
        <w:rPr>
          <w:b w:val="1"/>
          <w:sz w:val="20"/>
          <w:szCs w:val="20"/>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jc w:val="both"/>
        <w:rPr>
          <w:b w:val="1"/>
          <w:sz w:val="20"/>
          <w:szCs w:val="20"/>
          <w:u w:val="single"/>
        </w:rPr>
      </w:pPr>
      <w:r w:rsidDel="00000000" w:rsidR="00000000" w:rsidRPr="00000000">
        <w:rPr>
          <w:rtl w:val="0"/>
        </w:rPr>
      </w:r>
    </w:p>
    <w:p w:rsidR="00000000" w:rsidDel="00000000" w:rsidP="00000000" w:rsidRDefault="00000000" w:rsidRPr="00000000" w14:paraId="0000001B">
      <w:pPr>
        <w:jc w:val="both"/>
        <w:rPr>
          <w:b w:val="1"/>
          <w:sz w:val="20"/>
          <w:szCs w:val="20"/>
          <w:u w:val="single"/>
        </w:rPr>
      </w:pPr>
      <w:r w:rsidDel="00000000" w:rsidR="00000000" w:rsidRPr="00000000">
        <w:rPr>
          <w:b w:val="1"/>
          <w:sz w:val="20"/>
          <w:szCs w:val="20"/>
          <w:u w:val="single"/>
          <w:rtl w:val="0"/>
        </w:rPr>
        <w:t xml:space="preserve">Acerca de Logitech</w:t>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Logitech ayuda a todas las personas a perseguir sus pasiones diseñando experiencias para que todos puedan crear, lograr y disfrutar más. Logitech diseña y crea productos que unen a las personas a través de la informática, los juegos, el vídeo, el streaming y creación, y la música. Las marcas de Logitech incluyen Logitech, Logitech G, ASTRO Gaming, Streamlabs, Blue Microphones, Ultimate Ears y Jaybird. Fundada en 1981 y con sede en Lausana (Suiza), Logitech International es una empresa pública suiza que cotiza en el SIX Swiss Exchange (LOGN) y en el Nasdaq Global Select Market (LOGI). Encuentre a Logitech en www.logitech.com, el blog de la empresa o @LogitechMex.</w:t>
      </w:r>
      <w:r w:rsidDel="00000000" w:rsidR="00000000" w:rsidRPr="00000000">
        <w:rPr>
          <w:rtl w:val="0"/>
        </w:rPr>
      </w:r>
    </w:p>
    <w:sectPr>
      <w:headerReference r:id="rId12"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4838700</wp:posOffset>
          </wp:positionH>
          <wp:positionV relativeFrom="paragraph">
            <wp:posOffset>-190498</wp:posOffset>
          </wp:positionV>
          <wp:extent cx="1454697" cy="49053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54697" cy="490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logitech.com/es-mx/products/mice/lift-vertical-ergonomic-mouse.html" TargetMode="External"/><Relationship Id="rId10" Type="http://schemas.openxmlformats.org/officeDocument/2006/relationships/hyperlink" Target="https://fsc.org/es" TargetMode="External"/><Relationship Id="rId12" Type="http://schemas.openxmlformats.org/officeDocument/2006/relationships/header" Target="header1.xml"/><Relationship Id="rId9" Type="http://schemas.openxmlformats.org/officeDocument/2006/relationships/hyperlink" Target="https://www.logitech.com/en-us/ergo/design-lab.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ogitech.com/es-mx" TargetMode="External"/><Relationship Id="rId8" Type="http://schemas.openxmlformats.org/officeDocument/2006/relationships/hyperlink" Target="https://www.logitech.com/es-mx/products/mice/lift-vertical-ergonomic-mouse.910-00646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OKb/h7TDjis9tRIPVbbdfI5S8w==">AMUW2mUDRcqutyLLYeBd4c3k1T63CBTpoEVt6k0PkDS8gWsi9liwZmgrTnr7gS0LDwyDPj2rZxYq26zU/rs3eYspE2JfP3y6Hp1hXn7XYEn2FrJRQu+7pjgpuDDc+xKNM0Ehq7kgM4yreqk2cR7bwdwBsdQ++fgT57gJuzaul1v0GGjz2tM1T3vFXyTQkXG/Mo2AH2bf5ziUMs9gJXMDT3B2McqlkcKK6Us36l3ITrdy2kHdd6WuKVTmDzzIbf33C8Ty49Llhz/PIuCfZQLFHBGOcpDGZIr2/UGW6zJRa5AkdMNiVMej7sP3N5Vq9QipF0bn75Vfj7dYBdv/wr/BcEtxLL+Ti5sfxRwO72KA1Gm5vQcsKxTcwQcNUg+UuxVjbWbrWguthG2mCceIlTBH3Z6BtB2nv6l/YkHsIL3SsiJpIIXC65ZdYaKZFnUOzPCbAhdQeicdDpZc+G/HkceQCPGWBrwLDXNm737ysimNbJwNJiCzKK1cAydrvKNv6XhJE0l08iHBRBkOxVYr1bIeLIjVOboAooMkofFvvbKxiuDyI8d2Cmo2tu3KEcJDhUeov3xhE+aRa9YF7ROkKYLJd234vL5O29Yp8Nji1HqU0hP4FESbn8DRc40oGZdH80+y2zkltqko4ykEvxcz+tQCjknyimrwqLuHAKW4R4Fig+NNsc4yYnfKiBMkLZM8/rHRxgiqSi532GcAaT60B15jeWfy5rRaDiNxiFpOFU75ywGhf5TLpREUkQPbwShOShkKBYEzbJwaNxK5O+YmXTNpYQAIP0CBKKvWruBfHQ42VKA0j75ugOUJs8JjFJcGTJjsq5S2XoIPREkBl7pI+WGE0/qbuRdKWhxUJ//kcVBV/G0IJR1qgm3rPFa74A2Sz6Kt/Gfi/wwCYSkvMH2SLL1atlg3g78BQ7crIsr1wgHmKLvnmZZ+EUhqZsiqDIl7Jh5yvofI3xlCDoZTVijK48/2bnEaUkl5yKLZQmVxOPtLmITM8oWX5u9UHmSTq+dHRvdL1LxVLrq2GpF9d/9aV5u8k3hB+0Gg7xn3t/VRw+4pG/eBpXM9c2Zdm5QBWitHtroqlMbDvwP2YZ+LNlBsQtq4TtwFp5CWKIRtZbDKAfoELSRdyNBkV1WRY3W7ccpXcR24MzfD1kyEOqf6vbb0UfktusVptse6K/jZNjbQ8pBVA7YWSXOi9PQvJ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